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99" w:rsidRDefault="00377699" w:rsidP="00772E98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377699" w:rsidRDefault="00377699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377699" w:rsidRDefault="00377699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2014</w:t>
      </w:r>
      <w:r>
        <w:rPr>
          <w:rFonts w:eastAsia="黑体" w:hint="eastAsia"/>
          <w:bCs/>
          <w:sz w:val="36"/>
          <w:szCs w:val="36"/>
        </w:rPr>
        <w:t>年）</w:t>
      </w:r>
    </w:p>
    <w:p w:rsidR="00377699" w:rsidRDefault="00377699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377699" w:rsidTr="003F2C99">
        <w:trPr>
          <w:trHeight w:val="642"/>
          <w:jc w:val="center"/>
        </w:trPr>
        <w:tc>
          <w:tcPr>
            <w:tcW w:w="764" w:type="dxa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377699" w:rsidRPr="000B56E0" w:rsidRDefault="00377699" w:rsidP="002A44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王义强</w:t>
            </w:r>
          </w:p>
        </w:tc>
        <w:tc>
          <w:tcPr>
            <w:tcW w:w="720" w:type="dxa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出生</w:t>
            </w:r>
          </w:p>
          <w:p w:rsidR="00377699" w:rsidRPr="000B56E0" w:rsidRDefault="00377699" w:rsidP="002A44EC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196409</w:t>
            </w:r>
          </w:p>
        </w:tc>
        <w:tc>
          <w:tcPr>
            <w:tcW w:w="720" w:type="dxa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 w:rsidR="00377699" w:rsidTr="003F2C99">
        <w:trPr>
          <w:trHeight w:val="330"/>
          <w:jc w:val="center"/>
        </w:trPr>
        <w:tc>
          <w:tcPr>
            <w:tcW w:w="1462" w:type="dxa"/>
            <w:gridSpan w:val="2"/>
            <w:vAlign w:val="center"/>
          </w:tcPr>
          <w:p w:rsidR="00377699" w:rsidRPr="000B56E0" w:rsidRDefault="00377699" w:rsidP="002A44EC">
            <w:pPr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机电与能源工程学院，副院长</w:t>
            </w:r>
          </w:p>
        </w:tc>
        <w:tc>
          <w:tcPr>
            <w:tcW w:w="720" w:type="dxa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任职</w:t>
            </w:r>
          </w:p>
          <w:p w:rsidR="00377699" w:rsidRPr="000B56E0" w:rsidRDefault="00377699" w:rsidP="002A44EC">
            <w:pPr>
              <w:jc w:val="center"/>
              <w:rPr>
                <w:szCs w:val="21"/>
              </w:rPr>
            </w:pPr>
            <w:r w:rsidRPr="000B56E0"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vAlign w:val="center"/>
          </w:tcPr>
          <w:p w:rsidR="00377699" w:rsidRPr="000B56E0" w:rsidRDefault="00377699" w:rsidP="002A44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201007</w:t>
            </w:r>
          </w:p>
        </w:tc>
      </w:tr>
      <w:tr w:rsidR="00377699" w:rsidTr="003F2C99">
        <w:trPr>
          <w:cantSplit/>
          <w:trHeight w:val="10580"/>
          <w:jc w:val="center"/>
        </w:trPr>
        <w:tc>
          <w:tcPr>
            <w:tcW w:w="8208" w:type="dxa"/>
            <w:gridSpan w:val="9"/>
          </w:tcPr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377699" w:rsidRPr="00C8302C" w:rsidRDefault="00377699" w:rsidP="00377699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以参加浙江省社会主义学院</w:t>
            </w: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中青年骨干培训班学习为契机，</w:t>
            </w:r>
            <w:r w:rsidRPr="00C8302C">
              <w:rPr>
                <w:rFonts w:hint="eastAsia"/>
                <w:szCs w:val="21"/>
              </w:rPr>
              <w:t>牢固树立终身学习的理念，坚持学习国家</w:t>
            </w:r>
            <w:r>
              <w:rPr>
                <w:rFonts w:hint="eastAsia"/>
                <w:szCs w:val="21"/>
              </w:rPr>
              <w:t>的各项方针政策，不断提升自己的道德修养，提升自己的思想政治觉悟，</w:t>
            </w:r>
            <w:r w:rsidRPr="00C8302C">
              <w:rPr>
                <w:rFonts w:hint="eastAsia"/>
                <w:szCs w:val="21"/>
              </w:rPr>
              <w:t>做到与时俱进，不断创新。</w:t>
            </w:r>
          </w:p>
          <w:p w:rsidR="00377699" w:rsidRDefault="00377699" w:rsidP="00377699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为了使自己能够尽快适应新的发展，迎接新的挑战，坚持不懈地努力学习，把握正确的政治方向，不断提高自己的业务能力。</w:t>
            </w:r>
          </w:p>
          <w:p w:rsidR="00377699" w:rsidRPr="00C8302C" w:rsidRDefault="00377699" w:rsidP="00377699">
            <w:pPr>
              <w:ind w:firstLineChars="200" w:firstLine="31680"/>
              <w:rPr>
                <w:szCs w:val="21"/>
              </w:rPr>
            </w:pPr>
            <w:r w:rsidRPr="00C8302C">
              <w:rPr>
                <w:rFonts w:hint="eastAsia"/>
                <w:szCs w:val="21"/>
              </w:rPr>
              <w:t>对于自己份内的每一件任务，坚持“勤勉敬业、勤于思考、勤于真抓实干”，统筹规划的前提下把任务落实到每一个细节，确保各项任务尽善尽美。</w:t>
            </w:r>
          </w:p>
          <w:p w:rsidR="00377699" w:rsidRDefault="00377699" w:rsidP="00377699">
            <w:pPr>
              <w:ind w:firstLineChars="200" w:firstLine="31680"/>
              <w:rPr>
                <w:szCs w:val="21"/>
              </w:rPr>
            </w:pPr>
            <w:r w:rsidRPr="00C8302C">
              <w:rPr>
                <w:rFonts w:hint="eastAsia"/>
                <w:szCs w:val="21"/>
              </w:rPr>
              <w:t>在廉洁自律方面，自觉严格要求自己，始终保持清政廉洁的作风</w:t>
            </w:r>
            <w:r>
              <w:rPr>
                <w:rFonts w:hint="eastAsia"/>
                <w:szCs w:val="21"/>
              </w:rPr>
              <w:t>，严格按照规定使用科研经费和各种经费</w:t>
            </w:r>
            <w:r w:rsidRPr="00C8302C">
              <w:rPr>
                <w:rFonts w:hint="eastAsia"/>
                <w:szCs w:val="21"/>
              </w:rPr>
              <w:t>。</w:t>
            </w:r>
          </w:p>
          <w:p w:rsidR="00377699" w:rsidRDefault="00377699" w:rsidP="00377699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分管科学研究与研究生培养、国际合作与交流工作。主要工作如下：</w:t>
            </w:r>
          </w:p>
          <w:p w:rsidR="00377699" w:rsidRPr="000B56E0" w:rsidRDefault="00377699" w:rsidP="006D13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一、学科科研工作</w:t>
            </w:r>
          </w:p>
          <w:p w:rsidR="00377699" w:rsidRDefault="00377699" w:rsidP="006D1378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、取得浙江省重点学科，浙江省重点实验室，宁波市重点学科等平台的基础上，</w:t>
            </w:r>
            <w:r w:rsidRPr="004102C3">
              <w:rPr>
                <w:rFonts w:hint="eastAsia"/>
                <w:szCs w:val="21"/>
              </w:rPr>
              <w:t>新型海洋养殖装备协同创新中心获宁波市首批协同创新中心（宁波市仅</w:t>
            </w:r>
            <w:r w:rsidRPr="004102C3">
              <w:rPr>
                <w:szCs w:val="21"/>
              </w:rPr>
              <w:t>3</w:t>
            </w:r>
            <w:r w:rsidRPr="004102C3">
              <w:rPr>
                <w:rFonts w:hint="eastAsia"/>
                <w:szCs w:val="21"/>
              </w:rPr>
              <w:t>个）</w:t>
            </w:r>
            <w:r>
              <w:rPr>
                <w:rFonts w:hint="eastAsia"/>
                <w:szCs w:val="21"/>
              </w:rPr>
              <w:t>。</w:t>
            </w:r>
          </w:p>
          <w:p w:rsidR="00377699" w:rsidRDefault="00377699" w:rsidP="006D1378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、机械制造及其自动化浙江省重点学科、机械电子工程宁波市重点学科通过中期检查，成绩优秀。</w:t>
            </w:r>
          </w:p>
          <w:p w:rsidR="00377699" w:rsidRDefault="00377699" w:rsidP="006D1378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、学科方向进一步凝练，教师科研能力不断提升。形成了海洋机电装备、数控装备、智能包装装备、新能源技术与装备等特色鲜明的学科方向，学院新立项国家自然科学基金青年基金项目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项。</w:t>
            </w:r>
          </w:p>
          <w:p w:rsidR="00377699" w:rsidRDefault="00377699" w:rsidP="006D1378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、坚持“立足宁波，服务宁波”的宗旨，不断提高社会服务能力。学院新承担宁波重大攻关项目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项，重大横向项目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项；年科研到款</w:t>
            </w:r>
            <w:r>
              <w:rPr>
                <w:szCs w:val="21"/>
              </w:rPr>
              <w:t>1600</w:t>
            </w:r>
            <w:r>
              <w:rPr>
                <w:rFonts w:hint="eastAsia"/>
                <w:szCs w:val="21"/>
              </w:rPr>
              <w:t>万元；获得市科技进步一等奖、二等奖各一项；组织面向宁波科技人员的培训</w:t>
            </w:r>
            <w:r>
              <w:rPr>
                <w:szCs w:val="21"/>
              </w:rPr>
              <w:t>200</w:t>
            </w:r>
            <w:r>
              <w:rPr>
                <w:rFonts w:hint="eastAsia"/>
                <w:szCs w:val="21"/>
              </w:rPr>
              <w:t>人次。</w:t>
            </w:r>
          </w:p>
          <w:p w:rsidR="00377699" w:rsidRDefault="00377699" w:rsidP="006D1378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二、研究生培养</w:t>
            </w:r>
          </w:p>
          <w:p w:rsidR="00377699" w:rsidRDefault="00377699" w:rsidP="006D1378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、与太原科技大学联合培养的首届</w:t>
            </w:r>
            <w:r>
              <w:rPr>
                <w:szCs w:val="21"/>
              </w:rPr>
              <w:t>26</w:t>
            </w:r>
            <w:r>
              <w:rPr>
                <w:rFonts w:hint="eastAsia"/>
                <w:szCs w:val="21"/>
              </w:rPr>
              <w:t>名硕士研究生顺利毕业，获得硕士学位，就业率</w:t>
            </w:r>
            <w:r>
              <w:rPr>
                <w:szCs w:val="21"/>
              </w:rPr>
              <w:t>100%</w:t>
            </w:r>
            <w:r>
              <w:rPr>
                <w:rFonts w:hint="eastAsia"/>
                <w:szCs w:val="21"/>
              </w:rPr>
              <w:t>。</w:t>
            </w:r>
            <w:bookmarkStart w:id="0" w:name="_GoBack"/>
            <w:bookmarkEnd w:id="0"/>
          </w:p>
          <w:p w:rsidR="00377699" w:rsidRDefault="00377699" w:rsidP="006D1378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、进一步完善和规范研究生培养与管理相关制度文件，出台了研究生开题报告、中间关键环节检查、毕业论文审查等一系列制度和规范，保障研究生的培养质量。</w:t>
            </w:r>
          </w:p>
          <w:p w:rsidR="00377699" w:rsidRDefault="00377699" w:rsidP="006D1378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、正在与贵州大学、宁波诺丁汉大学、英国普利茅斯大学等协商签署全面合作协议，扩大研究生招生规模和招生层次。</w:t>
            </w:r>
          </w:p>
          <w:p w:rsidR="00377699" w:rsidRDefault="00377699" w:rsidP="006D1378"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三、国际合作与交流</w:t>
            </w:r>
          </w:p>
          <w:p w:rsidR="00377699" w:rsidRDefault="00377699" w:rsidP="00377699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落实与澳大利亚卧龙岗大学、美国佛罗里达理工学院、韦德恩大学等签署“</w:t>
            </w:r>
            <w:r>
              <w:rPr>
                <w:szCs w:val="21"/>
              </w:rPr>
              <w:t>3+1+X</w:t>
            </w:r>
            <w:r>
              <w:rPr>
                <w:rFonts w:hint="eastAsia"/>
                <w:szCs w:val="21"/>
              </w:rPr>
              <w:t>”人才培养协议，均有学生到上述大学深造；一本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名学生新加坡游学；目前正在与英国普利茅斯大学、新加坡教育学院、台湾明新科技大学等洽谈合作事宜。</w:t>
            </w:r>
          </w:p>
          <w:p w:rsidR="00377699" w:rsidRPr="006D1378" w:rsidRDefault="00377699" w:rsidP="00377699">
            <w:pPr>
              <w:ind w:firstLineChars="200" w:firstLine="31680"/>
              <w:rPr>
                <w:szCs w:val="21"/>
              </w:rPr>
            </w:pPr>
          </w:p>
        </w:tc>
      </w:tr>
    </w:tbl>
    <w:p w:rsidR="00377699" w:rsidRDefault="00377699" w:rsidP="00772E98">
      <w:pPr>
        <w:widowControl/>
        <w:jc w:val="left"/>
        <w:rPr>
          <w:sz w:val="24"/>
        </w:rPr>
        <w:sectPr w:rsidR="00377699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377699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vAlign w:val="center"/>
          </w:tcPr>
          <w:p w:rsidR="00377699" w:rsidRPr="006D1378" w:rsidRDefault="00377699" w:rsidP="006D1378">
            <w:pPr>
              <w:rPr>
                <w:szCs w:val="21"/>
              </w:rPr>
            </w:pP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377699" w:rsidRDefault="00377699" w:rsidP="00364C76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作为一本学生机制</w:t>
            </w:r>
            <w:r>
              <w:rPr>
                <w:szCs w:val="21"/>
              </w:rPr>
              <w:t>131</w:t>
            </w:r>
            <w:r>
              <w:rPr>
                <w:rFonts w:hint="eastAsia"/>
                <w:szCs w:val="21"/>
              </w:rPr>
              <w:t>班导师，班级取得校优良学风班级，本人被推荐</w:t>
            </w:r>
            <w:r w:rsidRPr="00364C76">
              <w:rPr>
                <w:szCs w:val="21"/>
              </w:rPr>
              <w:t>2014</w:t>
            </w:r>
            <w:r w:rsidRPr="00364C76">
              <w:rPr>
                <w:rFonts w:hint="eastAsia"/>
                <w:szCs w:val="21"/>
              </w:rPr>
              <w:t>年宁波市高校思想政治教育系列奖项</w:t>
            </w:r>
            <w:r>
              <w:rPr>
                <w:rFonts w:hint="eastAsia"/>
                <w:szCs w:val="21"/>
              </w:rPr>
              <w:t>（优秀班导师）。此外，每学期听课</w:t>
            </w:r>
            <w:r>
              <w:rPr>
                <w:szCs w:val="21"/>
              </w:rPr>
              <w:t>3-4</w:t>
            </w:r>
            <w:r>
              <w:rPr>
                <w:rFonts w:hint="eastAsia"/>
                <w:szCs w:val="21"/>
              </w:rPr>
              <w:t>次、进学生寝室</w:t>
            </w:r>
            <w:r>
              <w:rPr>
                <w:szCs w:val="21"/>
              </w:rPr>
              <w:t>4-5</w:t>
            </w:r>
            <w:r>
              <w:rPr>
                <w:rFonts w:hint="eastAsia"/>
                <w:szCs w:val="21"/>
              </w:rPr>
              <w:t>次，了解青年教师讲课情况以及学生的学习生活状况。</w:t>
            </w:r>
          </w:p>
          <w:p w:rsidR="00377699" w:rsidRPr="006D1378" w:rsidRDefault="00377699" w:rsidP="003F2C99">
            <w:pPr>
              <w:rPr>
                <w:szCs w:val="21"/>
              </w:rPr>
            </w:pPr>
          </w:p>
          <w:p w:rsidR="00377699" w:rsidRDefault="00377699" w:rsidP="003F2C99">
            <w:pPr>
              <w:rPr>
                <w:szCs w:val="21"/>
              </w:rPr>
            </w:pP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377699" w:rsidRPr="000B56E0" w:rsidRDefault="00377699" w:rsidP="00377699">
            <w:pPr>
              <w:ind w:firstLineChars="200" w:firstLine="31680"/>
              <w:rPr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年主讲《数控技术与数控机床》、《专业导论》、《专业外语》等三门本科课程，《机械工程前沿》等两门研究生课程；主持国家级项目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项，宁波重大项目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项；科研经费</w:t>
            </w:r>
            <w:r>
              <w:rPr>
                <w:szCs w:val="21"/>
              </w:rPr>
              <w:t>150</w:t>
            </w:r>
            <w:r>
              <w:rPr>
                <w:rFonts w:hint="eastAsia"/>
                <w:szCs w:val="21"/>
              </w:rPr>
              <w:t>万元；发表一级论文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篇，</w:t>
            </w:r>
            <w:r>
              <w:rPr>
                <w:szCs w:val="21"/>
              </w:rPr>
              <w:t>EI</w:t>
            </w:r>
            <w:r>
              <w:rPr>
                <w:rFonts w:hint="eastAsia"/>
                <w:szCs w:val="21"/>
              </w:rPr>
              <w:t>论文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篇；省重点学科负责人，省重点实验室负责人，宁波市创新团队负责人。</w:t>
            </w:r>
          </w:p>
          <w:p w:rsidR="00377699" w:rsidRDefault="00377699" w:rsidP="003F2C99">
            <w:pPr>
              <w:rPr>
                <w:szCs w:val="21"/>
              </w:rPr>
            </w:pP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:rsidR="00377699" w:rsidRDefault="00377699" w:rsidP="00377699">
            <w:pPr>
              <w:ind w:firstLineChars="2850" w:firstLine="31680"/>
              <w:rPr>
                <w:sz w:val="24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377699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377699" w:rsidRDefault="00377699" w:rsidP="003F2C99">
            <w:pPr>
              <w:rPr>
                <w:szCs w:val="21"/>
              </w:rPr>
            </w:pPr>
          </w:p>
        </w:tc>
      </w:tr>
      <w:tr w:rsidR="00377699" w:rsidTr="003F2C99">
        <w:trPr>
          <w:cantSplit/>
          <w:trHeight w:val="618"/>
          <w:jc w:val="center"/>
        </w:trPr>
        <w:tc>
          <w:tcPr>
            <w:tcW w:w="777" w:type="dxa"/>
            <w:vMerge/>
            <w:vAlign w:val="center"/>
          </w:tcPr>
          <w:p w:rsidR="00377699" w:rsidRDefault="00377699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377699" w:rsidRDefault="00377699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</w:tcBorders>
            <w:vAlign w:val="center"/>
          </w:tcPr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负责人签名：单位（盖章）：</w:t>
            </w:r>
          </w:p>
          <w:p w:rsidR="00377699" w:rsidRDefault="00377699" w:rsidP="00377699">
            <w:pPr>
              <w:ind w:firstLineChars="13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377699" w:rsidTr="003F2C99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377699" w:rsidRDefault="003776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377699" w:rsidRDefault="00377699" w:rsidP="003F2C99">
            <w:pPr>
              <w:ind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377699" w:rsidRDefault="00377699" w:rsidP="00377699">
            <w:pPr>
              <w:ind w:firstLineChars="25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377699" w:rsidRDefault="00377699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377699" w:rsidRDefault="00377699" w:rsidP="006F4758">
      <w:pPr>
        <w:spacing w:line="320" w:lineRule="exact"/>
        <w:ind w:firstLineChars="300" w:firstLine="3168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377699" w:rsidRDefault="00377699" w:rsidP="006F4758">
      <w:pPr>
        <w:spacing w:line="320" w:lineRule="exact"/>
        <w:ind w:leftChars="300" w:left="3168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377699" w:rsidRDefault="00377699" w:rsidP="00772E98"/>
    <w:p w:rsidR="00377699" w:rsidRDefault="00377699" w:rsidP="00772E98"/>
    <w:p w:rsidR="00377699" w:rsidRPr="00772E98" w:rsidRDefault="00377699"/>
    <w:sectPr w:rsidR="00377699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99" w:rsidRDefault="00377699" w:rsidP="00772E98">
      <w:r>
        <w:separator/>
      </w:r>
    </w:p>
  </w:endnote>
  <w:endnote w:type="continuationSeparator" w:id="1">
    <w:p w:rsidR="00377699" w:rsidRDefault="00377699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99" w:rsidRDefault="00377699" w:rsidP="00772E98">
      <w:r>
        <w:separator/>
      </w:r>
    </w:p>
  </w:footnote>
  <w:footnote w:type="continuationSeparator" w:id="1">
    <w:p w:rsidR="00377699" w:rsidRDefault="00377699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98"/>
    <w:rsid w:val="000B56E0"/>
    <w:rsid w:val="0012265E"/>
    <w:rsid w:val="00176930"/>
    <w:rsid w:val="001F27C4"/>
    <w:rsid w:val="002A44EC"/>
    <w:rsid w:val="00364C76"/>
    <w:rsid w:val="00377699"/>
    <w:rsid w:val="003A0C1E"/>
    <w:rsid w:val="003F2C99"/>
    <w:rsid w:val="004102C3"/>
    <w:rsid w:val="00670857"/>
    <w:rsid w:val="006D0639"/>
    <w:rsid w:val="006D1378"/>
    <w:rsid w:val="006F4758"/>
    <w:rsid w:val="00722C5B"/>
    <w:rsid w:val="00772E98"/>
    <w:rsid w:val="007D0592"/>
    <w:rsid w:val="007D5B04"/>
    <w:rsid w:val="00801EB8"/>
    <w:rsid w:val="00887E7D"/>
    <w:rsid w:val="009122D5"/>
    <w:rsid w:val="00916A4E"/>
    <w:rsid w:val="00965C97"/>
    <w:rsid w:val="00A51495"/>
    <w:rsid w:val="00AE502A"/>
    <w:rsid w:val="00B62399"/>
    <w:rsid w:val="00B87F9F"/>
    <w:rsid w:val="00C8302C"/>
    <w:rsid w:val="00DC5640"/>
    <w:rsid w:val="00E501FF"/>
    <w:rsid w:val="00E64856"/>
    <w:rsid w:val="00F1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9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2E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2E9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2E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233</Words>
  <Characters>1330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zy</dc:creator>
  <cp:keywords/>
  <dc:description/>
  <cp:lastModifiedBy>微软用户</cp:lastModifiedBy>
  <cp:revision>2</cp:revision>
  <cp:lastPrinted>2014-12-15T01:53:00Z</cp:lastPrinted>
  <dcterms:created xsi:type="dcterms:W3CDTF">2014-12-19T06:41:00Z</dcterms:created>
  <dcterms:modified xsi:type="dcterms:W3CDTF">2014-12-19T06:41:00Z</dcterms:modified>
</cp:coreProperties>
</file>