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7622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7622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7622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7622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7622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法律系副主任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7622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Pr="00C6290E" w:rsidRDefault="00D314D8" w:rsidP="000B6357">
            <w:pPr>
              <w:spacing w:line="400" w:lineRule="atLeast"/>
              <w:ind w:firstLine="437"/>
              <w:rPr>
                <w:sz w:val="24"/>
              </w:rPr>
            </w:pPr>
            <w:r w:rsidRPr="00C6290E">
              <w:rPr>
                <w:rFonts w:hint="eastAsia"/>
                <w:sz w:val="24"/>
              </w:rPr>
              <w:t>作为法律系副主任，</w:t>
            </w:r>
            <w:r w:rsidR="006F5E28">
              <w:rPr>
                <w:rFonts w:hint="eastAsia"/>
                <w:sz w:val="24"/>
              </w:rPr>
              <w:t>坚持“量质并重，以质优先”的发展思路</w:t>
            </w:r>
            <w:r w:rsidRPr="00C6290E">
              <w:rPr>
                <w:rFonts w:hint="eastAsia"/>
                <w:sz w:val="24"/>
              </w:rPr>
              <w:t>负责全面工作，重点负责</w:t>
            </w:r>
            <w:r w:rsidR="00AC4166" w:rsidRPr="00C6290E">
              <w:rPr>
                <w:rFonts w:hint="eastAsia"/>
                <w:sz w:val="24"/>
              </w:rPr>
              <w:t>人事、</w:t>
            </w:r>
            <w:r w:rsidRPr="00C6290E">
              <w:rPr>
                <w:rFonts w:hint="eastAsia"/>
                <w:sz w:val="24"/>
              </w:rPr>
              <w:t>教学、</w:t>
            </w:r>
            <w:r w:rsidR="00AC4166" w:rsidRPr="00C6290E">
              <w:rPr>
                <w:rFonts w:hint="eastAsia"/>
                <w:sz w:val="24"/>
              </w:rPr>
              <w:t>开放</w:t>
            </w:r>
            <w:r w:rsidRPr="00C6290E">
              <w:rPr>
                <w:rFonts w:hint="eastAsia"/>
                <w:sz w:val="24"/>
              </w:rPr>
              <w:t>合作等工作。</w:t>
            </w:r>
            <w:r w:rsidR="006D6861">
              <w:rPr>
                <w:rFonts w:hint="eastAsia"/>
                <w:sz w:val="24"/>
              </w:rPr>
              <w:t>同时根据上级安排，在两江公司进行挂职锻炼。</w:t>
            </w:r>
            <w:bookmarkStart w:id="0" w:name="_GoBack"/>
            <w:bookmarkEnd w:id="0"/>
          </w:p>
          <w:p w:rsidR="00AC4166" w:rsidRPr="00C6290E" w:rsidRDefault="00AC4166" w:rsidP="000B6357">
            <w:pPr>
              <w:spacing w:line="400" w:lineRule="atLeast"/>
              <w:ind w:firstLine="437"/>
              <w:rPr>
                <w:sz w:val="24"/>
              </w:rPr>
            </w:pPr>
            <w:r w:rsidRPr="00C6290E">
              <w:rPr>
                <w:rFonts w:hint="eastAsia"/>
                <w:sz w:val="24"/>
              </w:rPr>
              <w:t>在人事工作上，全年新引进教师</w:t>
            </w:r>
            <w:r w:rsidR="004C150B">
              <w:rPr>
                <w:rFonts w:hint="eastAsia"/>
                <w:sz w:val="24"/>
              </w:rPr>
              <w:t>1</w:t>
            </w:r>
            <w:r w:rsidRPr="00C6290E">
              <w:rPr>
                <w:rFonts w:hint="eastAsia"/>
                <w:sz w:val="24"/>
              </w:rPr>
              <w:t>名，新招收师资博士后</w:t>
            </w:r>
            <w:r w:rsidRPr="00C6290E">
              <w:rPr>
                <w:rFonts w:hint="eastAsia"/>
                <w:sz w:val="24"/>
              </w:rPr>
              <w:t>1</w:t>
            </w:r>
            <w:r w:rsidR="00644ADD">
              <w:rPr>
                <w:rFonts w:hint="eastAsia"/>
                <w:sz w:val="24"/>
              </w:rPr>
              <w:t>名。充分利用博士后工作站等平台，着力提升现有教师科研水平，</w:t>
            </w:r>
            <w:r w:rsidRPr="00C6290E">
              <w:rPr>
                <w:rFonts w:hint="eastAsia"/>
                <w:sz w:val="24"/>
              </w:rPr>
              <w:t>已有</w:t>
            </w:r>
            <w:r w:rsidRPr="00C6290E">
              <w:rPr>
                <w:rFonts w:hint="eastAsia"/>
                <w:sz w:val="24"/>
              </w:rPr>
              <w:t>3</w:t>
            </w:r>
            <w:r w:rsidRPr="00C6290E">
              <w:rPr>
                <w:rFonts w:hint="eastAsia"/>
                <w:sz w:val="24"/>
              </w:rPr>
              <w:t>名教师在职攻读博士后，</w:t>
            </w:r>
            <w:r w:rsidRPr="00C6290E">
              <w:rPr>
                <w:rFonts w:hint="eastAsia"/>
                <w:sz w:val="24"/>
              </w:rPr>
              <w:t>1</w:t>
            </w:r>
            <w:r w:rsidRPr="00C6290E">
              <w:rPr>
                <w:rFonts w:hint="eastAsia"/>
                <w:sz w:val="24"/>
              </w:rPr>
              <w:t>名教师赴美国</w:t>
            </w:r>
            <w:r w:rsidRPr="00C6290E">
              <w:rPr>
                <w:rFonts w:hint="eastAsia"/>
                <w:sz w:val="24"/>
              </w:rPr>
              <w:t xml:space="preserve">Hasting Law School </w:t>
            </w:r>
            <w:r w:rsidRPr="00C6290E">
              <w:rPr>
                <w:rFonts w:hint="eastAsia"/>
                <w:sz w:val="24"/>
              </w:rPr>
              <w:t>进修。全年共获得中国博士后基金</w:t>
            </w:r>
            <w:r w:rsidRPr="00C6290E">
              <w:rPr>
                <w:rFonts w:hint="eastAsia"/>
                <w:sz w:val="24"/>
              </w:rPr>
              <w:t>1</w:t>
            </w:r>
            <w:r w:rsidRPr="00C6290E">
              <w:rPr>
                <w:rFonts w:hint="eastAsia"/>
                <w:sz w:val="24"/>
              </w:rPr>
              <w:t>项，省博士后基金</w:t>
            </w:r>
            <w:r w:rsidRPr="00C6290E">
              <w:rPr>
                <w:rFonts w:hint="eastAsia"/>
                <w:sz w:val="24"/>
              </w:rPr>
              <w:t>2</w:t>
            </w:r>
            <w:r w:rsidRPr="00C6290E">
              <w:rPr>
                <w:rFonts w:hint="eastAsia"/>
                <w:sz w:val="24"/>
              </w:rPr>
              <w:t>项。</w:t>
            </w:r>
          </w:p>
          <w:p w:rsidR="00D314D8" w:rsidRPr="00C6290E" w:rsidRDefault="00D314D8" w:rsidP="000B6357">
            <w:pPr>
              <w:spacing w:line="400" w:lineRule="atLeast"/>
              <w:ind w:firstLine="437"/>
              <w:rPr>
                <w:sz w:val="24"/>
              </w:rPr>
            </w:pPr>
            <w:r w:rsidRPr="00C6290E">
              <w:rPr>
                <w:rFonts w:hint="eastAsia"/>
                <w:sz w:val="24"/>
              </w:rPr>
              <w:t>在教学和专业建设上，</w:t>
            </w:r>
            <w:r w:rsidR="005D49C6" w:rsidRPr="00C6290E">
              <w:rPr>
                <w:rFonts w:hint="eastAsia"/>
                <w:sz w:val="24"/>
              </w:rPr>
              <w:t>上半年</w:t>
            </w:r>
            <w:r w:rsidR="00142775" w:rsidRPr="00C6290E">
              <w:rPr>
                <w:rFonts w:hint="eastAsia"/>
                <w:sz w:val="24"/>
              </w:rPr>
              <w:t>积极做好知识产权新专业</w:t>
            </w:r>
            <w:r w:rsidR="005D49C6" w:rsidRPr="00C6290E">
              <w:rPr>
                <w:rFonts w:hint="eastAsia"/>
                <w:sz w:val="24"/>
              </w:rPr>
              <w:t>和教学成果</w:t>
            </w:r>
            <w:r w:rsidR="004C150B">
              <w:rPr>
                <w:rFonts w:hint="eastAsia"/>
                <w:sz w:val="24"/>
              </w:rPr>
              <w:t>培育申报</w:t>
            </w:r>
            <w:r w:rsidR="00142775" w:rsidRPr="00C6290E">
              <w:rPr>
                <w:rFonts w:hint="eastAsia"/>
                <w:sz w:val="24"/>
              </w:rPr>
              <w:t>工作。</w:t>
            </w:r>
            <w:r w:rsidR="005D49C6" w:rsidRPr="00C6290E">
              <w:rPr>
                <w:rFonts w:hint="eastAsia"/>
                <w:sz w:val="24"/>
              </w:rPr>
              <w:t>下半年，</w:t>
            </w:r>
            <w:r w:rsidR="00142775" w:rsidRPr="00C6290E">
              <w:rPr>
                <w:rFonts w:hint="eastAsia"/>
                <w:sz w:val="24"/>
              </w:rPr>
              <w:t>响应教育厅</w:t>
            </w:r>
            <w:r w:rsidR="00F10CD8" w:rsidRPr="00C6290E">
              <w:rPr>
                <w:rFonts w:cs="仿宋_GB2312" w:hint="eastAsia"/>
                <w:sz w:val="24"/>
              </w:rPr>
              <w:t>《浙江省高校课堂教学创新行动计划（</w:t>
            </w:r>
            <w:r w:rsidR="00F10CD8" w:rsidRPr="00C6290E">
              <w:rPr>
                <w:rFonts w:eastAsia="仿宋_GB2312" w:hint="eastAsia"/>
                <w:sz w:val="24"/>
              </w:rPr>
              <w:t>2014</w:t>
            </w:r>
            <w:r w:rsidR="00F10CD8" w:rsidRPr="00C6290E">
              <w:rPr>
                <w:rFonts w:eastAsia="仿宋_GB2312" w:hint="eastAsia"/>
                <w:sz w:val="24"/>
              </w:rPr>
              <w:t>—</w:t>
            </w:r>
            <w:r w:rsidR="00F10CD8" w:rsidRPr="00C6290E">
              <w:rPr>
                <w:rFonts w:eastAsia="仿宋_GB2312" w:hint="eastAsia"/>
                <w:sz w:val="24"/>
              </w:rPr>
              <w:t>2016</w:t>
            </w:r>
            <w:r w:rsidR="00F10CD8" w:rsidRPr="00C6290E">
              <w:rPr>
                <w:rFonts w:cs="仿宋_GB2312" w:hint="eastAsia"/>
                <w:sz w:val="24"/>
              </w:rPr>
              <w:t>年）》精神，为全面提高课堂教学质量，提升教师教学技能水平，启动“关注课堂教学创新，提高教学技能水平”的教研教改与经验交流专题活动，取得了积极效果。</w:t>
            </w:r>
            <w:r w:rsidR="000B6357">
              <w:rPr>
                <w:rFonts w:cs="仿宋_GB2312" w:hint="eastAsia"/>
                <w:sz w:val="24"/>
              </w:rPr>
              <w:t>学生竞赛活动蓬勃开展。全年共获省级二等奖</w:t>
            </w:r>
            <w:r w:rsidR="000B6357">
              <w:rPr>
                <w:rFonts w:cs="仿宋_GB2312" w:hint="eastAsia"/>
                <w:sz w:val="24"/>
              </w:rPr>
              <w:t>2</w:t>
            </w:r>
            <w:r w:rsidR="000B6357">
              <w:rPr>
                <w:rFonts w:cs="仿宋_GB2312" w:hint="eastAsia"/>
                <w:sz w:val="24"/>
              </w:rPr>
              <w:t>项，三等奖</w:t>
            </w:r>
            <w:r w:rsidR="000B6357">
              <w:rPr>
                <w:rFonts w:cs="仿宋_GB2312" w:hint="eastAsia"/>
                <w:sz w:val="24"/>
              </w:rPr>
              <w:t>2</w:t>
            </w:r>
            <w:r w:rsidR="000B6357">
              <w:rPr>
                <w:rFonts w:cs="仿宋_GB2312" w:hint="eastAsia"/>
                <w:sz w:val="24"/>
              </w:rPr>
              <w:t>项。获得</w:t>
            </w:r>
            <w:r w:rsidR="000B6357">
              <w:rPr>
                <w:rFonts w:hint="eastAsia"/>
              </w:rPr>
              <w:t>国家级创新创业训练计划立项项目</w:t>
            </w:r>
            <w:r w:rsidR="000B6357">
              <w:rPr>
                <w:rFonts w:ascii="Calibri" w:hAnsi="Calibri" w:cs="Calibri"/>
              </w:rPr>
              <w:t>2</w:t>
            </w:r>
            <w:r w:rsidR="000B6357">
              <w:rPr>
                <w:rFonts w:hint="eastAsia"/>
              </w:rPr>
              <w:t>项，浙江省新苗人才训练计划立项项目</w:t>
            </w:r>
            <w:r w:rsidR="000B6357">
              <w:rPr>
                <w:rFonts w:ascii="Calibri" w:hAnsi="Calibri" w:cs="Calibri"/>
              </w:rPr>
              <w:t>1</w:t>
            </w:r>
            <w:r w:rsidR="000B6357">
              <w:rPr>
                <w:rFonts w:hint="eastAsia"/>
              </w:rPr>
              <w:t>项，学校“挑战杯”大学生课外学术科技作品竞赛立项项目</w:t>
            </w:r>
            <w:r w:rsidR="000B6357">
              <w:rPr>
                <w:rFonts w:ascii="Calibri" w:hAnsi="Calibri" w:cs="Calibri"/>
              </w:rPr>
              <w:t>3</w:t>
            </w:r>
            <w:r w:rsidR="000B6357">
              <w:rPr>
                <w:rFonts w:hint="eastAsia"/>
              </w:rPr>
              <w:t>项。</w:t>
            </w:r>
          </w:p>
          <w:p w:rsidR="00772E98" w:rsidRPr="00C6290E" w:rsidRDefault="00F10CD8" w:rsidP="000B6357">
            <w:pPr>
              <w:spacing w:line="400" w:lineRule="atLeast"/>
              <w:ind w:firstLine="437"/>
              <w:rPr>
                <w:rFonts w:ascii="ˎ̥" w:hAnsi="ˎ̥" w:hint="eastAsia"/>
                <w:sz w:val="24"/>
              </w:rPr>
            </w:pPr>
            <w:r w:rsidRPr="00C6290E">
              <w:rPr>
                <w:rFonts w:hint="eastAsia"/>
                <w:sz w:val="24"/>
              </w:rPr>
              <w:t>在开放办学方面，取得了突破性进展。在境外合作方面，与美国</w:t>
            </w:r>
            <w:r w:rsidR="00ED79C9" w:rsidRPr="00C6290E">
              <w:rPr>
                <w:rFonts w:ascii="ˎ̥" w:hAnsi="ˎ̥"/>
                <w:sz w:val="24"/>
              </w:rPr>
              <w:t>Widener</w:t>
            </w:r>
            <w:r w:rsidR="00ED79C9" w:rsidRPr="00C6290E">
              <w:rPr>
                <w:rFonts w:ascii="ˎ̥" w:hAnsi="ˎ̥"/>
                <w:sz w:val="24"/>
              </w:rPr>
              <w:t>大学法学院</w:t>
            </w:r>
            <w:r w:rsidR="00ED79C9" w:rsidRPr="00C6290E">
              <w:rPr>
                <w:rFonts w:ascii="ˎ̥" w:hAnsi="ˎ̥" w:hint="eastAsia"/>
                <w:sz w:val="24"/>
              </w:rPr>
              <w:t>、台湾科技大学知识产权学院、台湾东吴大学、台湾中原大学建立了正式合作关系。同时，与境内华南理工大学知识产权学院、南京理工大学知识产权学院、中国计量学院知识产权学院、重庆理工大学知识产权学院建立了合作关系，计划推出知识产权专业系列教材。与市内实务部门合作深入开展。</w:t>
            </w:r>
            <w:r w:rsidR="00CC36C1" w:rsidRPr="00C6290E">
              <w:rPr>
                <w:rFonts w:ascii="ˎ̥" w:hAnsi="ˎ̥" w:hint="eastAsia"/>
                <w:sz w:val="24"/>
              </w:rPr>
              <w:t>1</w:t>
            </w:r>
            <w:r w:rsidR="00CC36C1" w:rsidRPr="00C6290E">
              <w:rPr>
                <w:rFonts w:ascii="ˎ̥" w:hAnsi="ˎ̥" w:hint="eastAsia"/>
                <w:sz w:val="24"/>
              </w:rPr>
              <w:t>人被聘为市政府法律顾问，</w:t>
            </w:r>
            <w:r w:rsidR="00ED79C9" w:rsidRPr="00C6290E">
              <w:rPr>
                <w:rFonts w:ascii="ˎ̥" w:hAnsi="ˎ̥" w:hint="eastAsia"/>
                <w:sz w:val="24"/>
              </w:rPr>
              <w:t>与宁波中院签订了全面合作协议，</w:t>
            </w:r>
            <w:r w:rsidR="00ED79C9" w:rsidRPr="00C6290E">
              <w:rPr>
                <w:rFonts w:ascii="ˎ̥" w:hAnsi="ˎ̥" w:hint="eastAsia"/>
                <w:sz w:val="24"/>
              </w:rPr>
              <w:t>1</w:t>
            </w:r>
            <w:r w:rsidR="00ED79C9" w:rsidRPr="00C6290E">
              <w:rPr>
                <w:rFonts w:ascii="ˎ̥" w:hAnsi="ˎ̥" w:hint="eastAsia"/>
                <w:sz w:val="24"/>
              </w:rPr>
              <w:t>人赴中院民</w:t>
            </w:r>
            <w:r w:rsidR="00ED79C9" w:rsidRPr="00C6290E">
              <w:rPr>
                <w:rFonts w:ascii="ˎ̥" w:hAnsi="ˎ̥" w:hint="eastAsia"/>
                <w:sz w:val="24"/>
              </w:rPr>
              <w:t>5</w:t>
            </w:r>
            <w:r w:rsidR="00ED79C9" w:rsidRPr="00C6290E">
              <w:rPr>
                <w:rFonts w:ascii="ˎ̥" w:hAnsi="ˎ̥" w:hint="eastAsia"/>
                <w:sz w:val="24"/>
              </w:rPr>
              <w:t>庭</w:t>
            </w:r>
            <w:r w:rsidR="00C24D9F" w:rsidRPr="00C6290E">
              <w:rPr>
                <w:rFonts w:ascii="ˎ̥" w:hAnsi="ˎ̥" w:hint="eastAsia"/>
                <w:sz w:val="24"/>
              </w:rPr>
              <w:t>挂职，</w:t>
            </w:r>
            <w:r w:rsidR="00CC36C1" w:rsidRPr="00C6290E">
              <w:rPr>
                <w:rFonts w:ascii="ˎ̥" w:hAnsi="ˎ̥" w:hint="eastAsia"/>
                <w:sz w:val="24"/>
              </w:rPr>
              <w:t>1</w:t>
            </w:r>
            <w:r w:rsidR="00CC36C1" w:rsidRPr="00C6290E">
              <w:rPr>
                <w:rFonts w:ascii="ˎ̥" w:hAnsi="ˎ̥" w:hint="eastAsia"/>
                <w:sz w:val="24"/>
              </w:rPr>
              <w:t>人赴宁波市住建委挂职、</w:t>
            </w:r>
            <w:r w:rsidR="00CC36C1" w:rsidRPr="00C6290E">
              <w:rPr>
                <w:rFonts w:ascii="ˎ̥" w:hAnsi="ˎ̥" w:hint="eastAsia"/>
                <w:sz w:val="24"/>
              </w:rPr>
              <w:t>1</w:t>
            </w:r>
            <w:r w:rsidR="00CC36C1" w:rsidRPr="00C6290E">
              <w:rPr>
                <w:rFonts w:ascii="ˎ̥" w:hAnsi="ˎ̥" w:hint="eastAsia"/>
                <w:sz w:val="24"/>
              </w:rPr>
              <w:t>人赴宁波市海洋局挂职，</w:t>
            </w:r>
            <w:r w:rsidR="00CC36C1" w:rsidRPr="00C6290E">
              <w:rPr>
                <w:rFonts w:ascii="ˎ̥" w:hAnsi="ˎ̥" w:hint="eastAsia"/>
                <w:sz w:val="24"/>
              </w:rPr>
              <w:t>6</w:t>
            </w:r>
            <w:r w:rsidR="00CC36C1" w:rsidRPr="00C6290E">
              <w:rPr>
                <w:rFonts w:ascii="ˎ̥" w:hAnsi="ˎ̥" w:hint="eastAsia"/>
                <w:sz w:val="24"/>
              </w:rPr>
              <w:t>人被聘为市仲裁</w:t>
            </w:r>
            <w:r w:rsidR="00B036EC" w:rsidRPr="00C6290E">
              <w:rPr>
                <w:rFonts w:ascii="ˎ̥" w:hAnsi="ˎ̥" w:hint="eastAsia"/>
                <w:sz w:val="24"/>
              </w:rPr>
              <w:t>委委员会委员，与宁波市法制办，宁波市</w:t>
            </w:r>
            <w:proofErr w:type="gramStart"/>
            <w:r w:rsidR="00B036EC" w:rsidRPr="00C6290E">
              <w:rPr>
                <w:rFonts w:ascii="ˎ̥" w:hAnsi="ˎ̥" w:hint="eastAsia"/>
                <w:sz w:val="24"/>
              </w:rPr>
              <w:t>鄞</w:t>
            </w:r>
            <w:proofErr w:type="gramEnd"/>
            <w:r w:rsidR="00B036EC" w:rsidRPr="00C6290E">
              <w:rPr>
                <w:rFonts w:ascii="ˎ̥" w:hAnsi="ˎ̥" w:hint="eastAsia"/>
                <w:sz w:val="24"/>
              </w:rPr>
              <w:t>州区劳动仲裁</w:t>
            </w:r>
            <w:proofErr w:type="gramStart"/>
            <w:r w:rsidR="00B036EC" w:rsidRPr="00C6290E">
              <w:rPr>
                <w:rFonts w:ascii="ˎ̥" w:hAnsi="ˎ̥" w:hint="eastAsia"/>
                <w:sz w:val="24"/>
              </w:rPr>
              <w:t>委建立</w:t>
            </w:r>
            <w:proofErr w:type="gramEnd"/>
            <w:r w:rsidR="00B036EC" w:rsidRPr="00C6290E">
              <w:rPr>
                <w:rFonts w:ascii="ˎ̥" w:hAnsi="ˎ̥" w:hint="eastAsia"/>
                <w:sz w:val="24"/>
              </w:rPr>
              <w:t>了合作关系。</w:t>
            </w:r>
          </w:p>
          <w:p w:rsidR="00772E98" w:rsidRDefault="00772E98" w:rsidP="003F2C99">
            <w:pPr>
              <w:ind w:right="480"/>
              <w:rPr>
                <w:szCs w:val="21"/>
              </w:rPr>
            </w:pP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  <w:p w:rsidR="00394425" w:rsidRDefault="00C6290E" w:rsidP="00394425">
            <w:pPr>
              <w:spacing w:line="360" w:lineRule="auto"/>
              <w:ind w:firstLine="437"/>
              <w:rPr>
                <w:rFonts w:ascii="Arial" w:hAnsi="Arial" w:cs="Arial"/>
                <w:color w:val="000000" w:themeColor="text1"/>
                <w:sz w:val="24"/>
              </w:rPr>
            </w:pPr>
            <w:r w:rsidRPr="00C6290E">
              <w:rPr>
                <w:rFonts w:ascii="ˎ̥" w:hAnsi="ˎ̥" w:hint="eastAsia"/>
                <w:sz w:val="24"/>
              </w:rPr>
              <w:t>在思想政治和党风廉政建设方面</w:t>
            </w:r>
            <w:r w:rsidRPr="00394425">
              <w:rPr>
                <w:rFonts w:ascii="ˎ̥" w:hAnsi="ˎ̥" w:hint="eastAsia"/>
                <w:color w:val="000000" w:themeColor="text1"/>
                <w:sz w:val="24"/>
              </w:rPr>
              <w:t>，</w:t>
            </w:r>
            <w:r w:rsidR="00394425" w:rsidRPr="00394425">
              <w:rPr>
                <w:rFonts w:ascii="ˎ̥" w:hAnsi="ˎ̥" w:hint="eastAsia"/>
                <w:color w:val="000000" w:themeColor="text1"/>
                <w:sz w:val="24"/>
              </w:rPr>
              <w:t>注重学习，</w:t>
            </w:r>
            <w:r w:rsidRPr="00394425">
              <w:rPr>
                <w:rFonts w:ascii="ˎ̥" w:hAnsi="ˎ̥" w:hint="eastAsia"/>
                <w:color w:val="000000" w:themeColor="text1"/>
                <w:sz w:val="24"/>
              </w:rPr>
              <w:t>认真学习贯彻党的十八大及十八届三中、四中全会精神，坚持廉洁自律，</w:t>
            </w:r>
            <w:r w:rsidR="00510C58" w:rsidRPr="00394425">
              <w:rPr>
                <w:rFonts w:ascii="ˎ̥" w:hAnsi="ˎ̥" w:hint="eastAsia"/>
                <w:color w:val="000000" w:themeColor="text1"/>
                <w:sz w:val="24"/>
              </w:rPr>
              <w:t>坚持民主集中和一岗双责，</w:t>
            </w:r>
            <w:r w:rsidR="00394425" w:rsidRPr="00394425">
              <w:rPr>
                <w:rFonts w:ascii="Arial" w:hAnsi="Arial" w:cs="Arial"/>
                <w:color w:val="000000" w:themeColor="text1"/>
                <w:sz w:val="24"/>
              </w:rPr>
              <w:t>严格执行党风廉政建设责任制各项规定</w:t>
            </w:r>
            <w:r w:rsidR="00394425" w:rsidRPr="00394425">
              <w:rPr>
                <w:rFonts w:ascii="Arial" w:hAnsi="Arial" w:cs="Arial" w:hint="eastAsia"/>
                <w:color w:val="000000" w:themeColor="text1"/>
                <w:sz w:val="24"/>
              </w:rPr>
              <w:t>。</w:t>
            </w:r>
          </w:p>
          <w:p w:rsidR="00772E98" w:rsidRDefault="00B623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Pr="004A3BB5" w:rsidRDefault="00BA7622" w:rsidP="004A3BB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Pr="004A3BB5">
              <w:rPr>
                <w:rFonts w:hint="eastAsia"/>
                <w:sz w:val="24"/>
              </w:rPr>
              <w:t xml:space="preserve"> </w:t>
            </w:r>
            <w:r w:rsidR="00D314D8" w:rsidRPr="004A3BB5">
              <w:rPr>
                <w:rFonts w:hint="eastAsia"/>
                <w:sz w:val="24"/>
              </w:rPr>
              <w:t>2014-2015</w:t>
            </w:r>
            <w:r w:rsidR="00D314D8" w:rsidRPr="004A3BB5">
              <w:rPr>
                <w:rFonts w:hint="eastAsia"/>
                <w:sz w:val="24"/>
              </w:rPr>
              <w:t>年第</w:t>
            </w:r>
            <w:r w:rsidR="00D314D8" w:rsidRPr="004A3BB5">
              <w:rPr>
                <w:rFonts w:hint="eastAsia"/>
                <w:sz w:val="24"/>
              </w:rPr>
              <w:t>1</w:t>
            </w:r>
            <w:r w:rsidR="009D552E" w:rsidRPr="004A3BB5">
              <w:rPr>
                <w:rFonts w:hint="eastAsia"/>
                <w:sz w:val="24"/>
              </w:rPr>
              <w:t>学期</w:t>
            </w:r>
            <w:r w:rsidR="00D314D8" w:rsidRPr="004A3BB5">
              <w:rPr>
                <w:rFonts w:hint="eastAsia"/>
                <w:sz w:val="24"/>
              </w:rPr>
              <w:t>，先后听了董玉鹏、王哲</w:t>
            </w:r>
            <w:r w:rsidR="0086019F">
              <w:rPr>
                <w:rFonts w:hint="eastAsia"/>
                <w:sz w:val="24"/>
              </w:rPr>
              <w:t>讲授</w:t>
            </w:r>
            <w:r w:rsidR="00D314D8" w:rsidRPr="004A3BB5">
              <w:rPr>
                <w:rFonts w:hint="eastAsia"/>
                <w:sz w:val="24"/>
              </w:rPr>
              <w:t>的课程，走访了</w:t>
            </w:r>
            <w:r w:rsidR="00D314D8" w:rsidRPr="004A3BB5">
              <w:rPr>
                <w:rFonts w:hint="eastAsia"/>
                <w:sz w:val="24"/>
              </w:rPr>
              <w:t>2014</w:t>
            </w:r>
            <w:r w:rsidR="00D314D8" w:rsidRPr="004A3BB5">
              <w:rPr>
                <w:rFonts w:hint="eastAsia"/>
                <w:sz w:val="24"/>
              </w:rPr>
              <w:t>级部分寝室。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Pr="004A3BB5" w:rsidRDefault="009D552E" w:rsidP="004A3BB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94B3B">
              <w:rPr>
                <w:rFonts w:hint="eastAsia"/>
                <w:szCs w:val="21"/>
              </w:rPr>
              <w:t xml:space="preserve"> </w:t>
            </w:r>
            <w:r w:rsidR="00894B3B" w:rsidRPr="004A3BB5">
              <w:rPr>
                <w:rFonts w:hint="eastAsia"/>
                <w:sz w:val="24"/>
              </w:rPr>
              <w:t xml:space="preserve"> </w:t>
            </w:r>
            <w:r w:rsidR="007625DB">
              <w:rPr>
                <w:rFonts w:hint="eastAsia"/>
                <w:sz w:val="24"/>
              </w:rPr>
              <w:t>讲授物权法、合同法等课程，</w:t>
            </w:r>
            <w:r w:rsidRPr="004A3BB5">
              <w:rPr>
                <w:rFonts w:hint="eastAsia"/>
                <w:sz w:val="24"/>
              </w:rPr>
              <w:t>发表论文</w:t>
            </w:r>
            <w:r w:rsidR="00894B3B" w:rsidRPr="004A3BB5">
              <w:rPr>
                <w:rFonts w:hint="eastAsia"/>
                <w:sz w:val="24"/>
              </w:rPr>
              <w:t>6</w:t>
            </w:r>
            <w:r w:rsidR="00894B3B" w:rsidRPr="004A3BB5">
              <w:rPr>
                <w:rFonts w:hint="eastAsia"/>
                <w:sz w:val="24"/>
              </w:rPr>
              <w:t>篇</w:t>
            </w:r>
            <w:r w:rsidRPr="004A3BB5">
              <w:rPr>
                <w:rFonts w:hint="eastAsia"/>
                <w:sz w:val="24"/>
              </w:rPr>
              <w:t>，其中</w:t>
            </w:r>
            <w:r w:rsidRPr="004A3BB5">
              <w:rPr>
                <w:rFonts w:hint="eastAsia"/>
                <w:sz w:val="24"/>
              </w:rPr>
              <w:t>SCI</w:t>
            </w:r>
            <w:r w:rsidRPr="004A3BB5">
              <w:rPr>
                <w:rFonts w:hint="eastAsia"/>
                <w:sz w:val="24"/>
              </w:rPr>
              <w:t>检索</w:t>
            </w:r>
            <w:r w:rsidRPr="004A3BB5">
              <w:rPr>
                <w:rFonts w:hint="eastAsia"/>
                <w:sz w:val="24"/>
              </w:rPr>
              <w:t>4</w:t>
            </w:r>
            <w:r w:rsidRPr="004A3BB5">
              <w:rPr>
                <w:rFonts w:hint="eastAsia"/>
                <w:sz w:val="24"/>
              </w:rPr>
              <w:t>篇，一级刊物</w:t>
            </w:r>
            <w:r w:rsidRPr="004A3BB5">
              <w:rPr>
                <w:rFonts w:hint="eastAsia"/>
                <w:sz w:val="24"/>
              </w:rPr>
              <w:t>2</w:t>
            </w:r>
            <w:r w:rsidRPr="004A3BB5">
              <w:rPr>
                <w:rFonts w:hint="eastAsia"/>
                <w:sz w:val="24"/>
              </w:rPr>
              <w:t>篇，获得</w:t>
            </w:r>
            <w:r w:rsidR="00894B3B" w:rsidRPr="004A3BB5">
              <w:rPr>
                <w:rFonts w:hint="eastAsia"/>
                <w:sz w:val="24"/>
              </w:rPr>
              <w:t>宁波市科技进步奖三等奖</w:t>
            </w:r>
            <w:r w:rsidR="00D314D8" w:rsidRPr="004A3BB5">
              <w:rPr>
                <w:rFonts w:hint="eastAsia"/>
                <w:sz w:val="24"/>
              </w:rPr>
              <w:t>1</w:t>
            </w:r>
            <w:r w:rsidR="00D314D8" w:rsidRPr="004A3BB5">
              <w:rPr>
                <w:rFonts w:hint="eastAsia"/>
                <w:sz w:val="24"/>
              </w:rPr>
              <w:t>项</w:t>
            </w:r>
            <w:r w:rsidR="00894B3B" w:rsidRPr="004A3BB5">
              <w:rPr>
                <w:rFonts w:hint="eastAsia"/>
                <w:sz w:val="24"/>
              </w:rPr>
              <w:t>，主持宁波市</w:t>
            </w:r>
            <w:r w:rsidR="00D314D8" w:rsidRPr="004A3BB5">
              <w:rPr>
                <w:rFonts w:hint="eastAsia"/>
                <w:sz w:val="24"/>
              </w:rPr>
              <w:t>软科学项目</w:t>
            </w:r>
            <w:r w:rsidR="00D314D8" w:rsidRPr="004A3BB5">
              <w:rPr>
                <w:rFonts w:hint="eastAsia"/>
                <w:sz w:val="24"/>
              </w:rPr>
              <w:t>2</w:t>
            </w:r>
            <w:r w:rsidR="00D314D8" w:rsidRPr="004A3BB5">
              <w:rPr>
                <w:rFonts w:hint="eastAsia"/>
                <w:sz w:val="24"/>
              </w:rPr>
              <w:t>项。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3F2C99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</w:t>
      </w:r>
      <w:proofErr w:type="gramStart"/>
      <w:r>
        <w:rPr>
          <w:rFonts w:hint="eastAsia"/>
        </w:rPr>
        <w:t>校考核</w:t>
      </w:r>
      <w:proofErr w:type="gramEnd"/>
      <w:r>
        <w:rPr>
          <w:rFonts w:hint="eastAsia"/>
        </w:rPr>
        <w:t>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A1" w:rsidRDefault="001547A1" w:rsidP="00772E98">
      <w:r>
        <w:separator/>
      </w:r>
    </w:p>
  </w:endnote>
  <w:endnote w:type="continuationSeparator" w:id="0">
    <w:p w:rsidR="001547A1" w:rsidRDefault="001547A1" w:rsidP="007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A1" w:rsidRDefault="001547A1" w:rsidP="00772E98">
      <w:r>
        <w:separator/>
      </w:r>
    </w:p>
  </w:footnote>
  <w:footnote w:type="continuationSeparator" w:id="0">
    <w:p w:rsidR="001547A1" w:rsidRDefault="001547A1" w:rsidP="0077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E98"/>
    <w:rsid w:val="000B6357"/>
    <w:rsid w:val="00142775"/>
    <w:rsid w:val="001547A1"/>
    <w:rsid w:val="00176930"/>
    <w:rsid w:val="001A666D"/>
    <w:rsid w:val="001F1271"/>
    <w:rsid w:val="001F27C4"/>
    <w:rsid w:val="00222658"/>
    <w:rsid w:val="00394425"/>
    <w:rsid w:val="003A0C1E"/>
    <w:rsid w:val="004A3BB5"/>
    <w:rsid w:val="004C150B"/>
    <w:rsid w:val="00510C58"/>
    <w:rsid w:val="005120AD"/>
    <w:rsid w:val="00542B4D"/>
    <w:rsid w:val="005D49C6"/>
    <w:rsid w:val="00644ADD"/>
    <w:rsid w:val="00694978"/>
    <w:rsid w:val="006D6861"/>
    <w:rsid w:val="006F5E28"/>
    <w:rsid w:val="00757B2B"/>
    <w:rsid w:val="007625DB"/>
    <w:rsid w:val="00772E98"/>
    <w:rsid w:val="007D5B04"/>
    <w:rsid w:val="0086019F"/>
    <w:rsid w:val="00876C83"/>
    <w:rsid w:val="00894B3B"/>
    <w:rsid w:val="008C4FB2"/>
    <w:rsid w:val="009D552E"/>
    <w:rsid w:val="00A51495"/>
    <w:rsid w:val="00AC4166"/>
    <w:rsid w:val="00AE502A"/>
    <w:rsid w:val="00B036EC"/>
    <w:rsid w:val="00B62399"/>
    <w:rsid w:val="00BA7622"/>
    <w:rsid w:val="00C24D9F"/>
    <w:rsid w:val="00C30110"/>
    <w:rsid w:val="00C6290E"/>
    <w:rsid w:val="00CC36C1"/>
    <w:rsid w:val="00D314D8"/>
    <w:rsid w:val="00DD7F26"/>
    <w:rsid w:val="00ED0686"/>
    <w:rsid w:val="00ED19EB"/>
    <w:rsid w:val="00ED79C9"/>
    <w:rsid w:val="00EF2DC6"/>
    <w:rsid w:val="00F1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715D-5079-4C75-B6E8-5C3DC147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k</cp:lastModifiedBy>
  <cp:revision>36</cp:revision>
  <cp:lastPrinted>2014-12-15T01:53:00Z</cp:lastPrinted>
  <dcterms:created xsi:type="dcterms:W3CDTF">2014-12-11T03:09:00Z</dcterms:created>
  <dcterms:modified xsi:type="dcterms:W3CDTF">2014-12-17T01:41:00Z</dcterms:modified>
</cp:coreProperties>
</file>