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学校“两学一做”学习教育督导组分工安排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第一督导小组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牵头领导：金伟良  毛才盛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组长：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顾禹标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>员: 胡鹿鸣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督导单位：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商</w:t>
      </w:r>
      <w:r>
        <w:rPr>
          <w:rFonts w:hint="eastAsia" w:ascii="宋体" w:hAnsi="宋体" w:eastAsia="宋体" w:cs="宋体"/>
          <w:sz w:val="28"/>
          <w:szCs w:val="28"/>
        </w:rPr>
        <w:t xml:space="preserve">学院、传媒学院、土建学院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第二督导小组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牵头领导：费英勤  梅乐和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组长：陈立明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 xml:space="preserve">员: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周丽娟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姜  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督导单位：法政学院、信息学院、生化学院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第三督导小组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牵头领导：陈小兰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组长：周树红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>员: 张维雅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督导单位：外语学院、机能学院、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数据</w:t>
      </w:r>
      <w:r>
        <w:rPr>
          <w:rFonts w:hint="eastAsia" w:ascii="宋体" w:hAnsi="宋体" w:eastAsia="宋体" w:cs="宋体"/>
          <w:sz w:val="28"/>
          <w:szCs w:val="28"/>
        </w:rPr>
        <w:t xml:space="preserve">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第四督导小组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牵头领导：俞春鸣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组长：谌晓煜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>员: 吴新林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王坚毅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督导单位：综合事务部、纪检监督部、组织人事部、教务部、学科科研部、学生工作部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第五督导小组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牵头领导：黄光杰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组长：童微星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>员: 王常青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宋汉文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jc w:val="both"/>
        <w:textAlignment w:val="auto"/>
        <w:outlineLvl w:val="9"/>
      </w:pPr>
      <w:r>
        <w:rPr>
          <w:rFonts w:hint="eastAsia" w:ascii="宋体" w:hAnsi="宋体" w:eastAsia="宋体" w:cs="宋体"/>
          <w:sz w:val="28"/>
          <w:szCs w:val="28"/>
        </w:rPr>
        <w:t>督导单位：资产财务部、后勤保卫部、图书信息中心、继续教育学院、后勤服务中心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5A9"/>
    <w:rsid w:val="000D65A9"/>
    <w:rsid w:val="002F436D"/>
    <w:rsid w:val="005E766B"/>
    <w:rsid w:val="006F3C84"/>
    <w:rsid w:val="00775E38"/>
    <w:rsid w:val="0091221E"/>
    <w:rsid w:val="00967D81"/>
    <w:rsid w:val="00AD5FF1"/>
    <w:rsid w:val="00B16977"/>
    <w:rsid w:val="00ED0B81"/>
    <w:rsid w:val="071E2E94"/>
    <w:rsid w:val="1A0A0D2D"/>
    <w:rsid w:val="1E054C98"/>
    <w:rsid w:val="2EED4108"/>
    <w:rsid w:val="35AA2171"/>
    <w:rsid w:val="3A781C31"/>
    <w:rsid w:val="3AEE2646"/>
    <w:rsid w:val="3EDD27F2"/>
    <w:rsid w:val="42D63E7A"/>
    <w:rsid w:val="44252209"/>
    <w:rsid w:val="49B01B24"/>
    <w:rsid w:val="4D734CD5"/>
    <w:rsid w:val="4DE93AAA"/>
    <w:rsid w:val="512E190E"/>
    <w:rsid w:val="5B0F0832"/>
    <w:rsid w:val="5D8C70FA"/>
    <w:rsid w:val="5E50740F"/>
    <w:rsid w:val="61EB2928"/>
    <w:rsid w:val="61F266E6"/>
    <w:rsid w:val="65BF0FFA"/>
    <w:rsid w:val="66914719"/>
    <w:rsid w:val="6D723EE8"/>
    <w:rsid w:val="6EE23708"/>
    <w:rsid w:val="6EE50805"/>
    <w:rsid w:val="71493DAC"/>
    <w:rsid w:val="74B97A98"/>
    <w:rsid w:val="760C7809"/>
    <w:rsid w:val="7676714A"/>
    <w:rsid w:val="7BBC59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jxutcm</Company>
  <Pages>2</Pages>
  <Words>98</Words>
  <Characters>560</Characters>
  <Lines>4</Lines>
  <Paragraphs>1</Paragraphs>
  <ScaleCrop>false</ScaleCrop>
  <LinksUpToDate>false</LinksUpToDate>
  <CharactersWithSpaces>657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2016-06-06T15:50:00Z</dcterms:created>
  <dc:creator>Administrator</dc:creator>
  <cp:lastModifiedBy>Administrator</cp:lastModifiedBy>
  <cp:lastPrinted>2017-10-12T00:25:00Z</cp:lastPrinted>
  <dcterms:modified xsi:type="dcterms:W3CDTF">2017-10-13T02:23:13Z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